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B8" w:rsidRPr="00E82071" w:rsidRDefault="003023B8" w:rsidP="003023B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40"/>
          <w:szCs w:val="36"/>
        </w:rPr>
      </w:pPr>
      <w:r w:rsidRPr="00E82071">
        <w:rPr>
          <w:rFonts w:ascii="Times New Roman" w:hAnsi="Times New Roman"/>
          <w:color w:val="000000"/>
          <w:sz w:val="40"/>
          <w:szCs w:val="36"/>
        </w:rPr>
        <w:t>Перечень отдельных мер социальной поддержки,</w:t>
      </w:r>
    </w:p>
    <w:p w:rsidR="003023B8" w:rsidRPr="00E82071" w:rsidRDefault="003023B8" w:rsidP="003023B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40"/>
          <w:szCs w:val="36"/>
        </w:rPr>
      </w:pPr>
      <w:r w:rsidRPr="00E82071">
        <w:rPr>
          <w:rFonts w:ascii="Times New Roman" w:hAnsi="Times New Roman"/>
          <w:color w:val="000000"/>
          <w:sz w:val="40"/>
          <w:szCs w:val="36"/>
        </w:rPr>
        <w:t>которые будут осуществляться органами</w:t>
      </w:r>
    </w:p>
    <w:p w:rsidR="003023B8" w:rsidRPr="00E82071" w:rsidRDefault="003023B8" w:rsidP="003023B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40"/>
          <w:szCs w:val="36"/>
        </w:rPr>
      </w:pPr>
      <w:r w:rsidRPr="00E82071">
        <w:rPr>
          <w:rFonts w:ascii="Times New Roman" w:hAnsi="Times New Roman"/>
          <w:color w:val="000000"/>
          <w:sz w:val="40"/>
          <w:szCs w:val="36"/>
        </w:rPr>
        <w:t>Пенсионного фонда Российской Федерации</w:t>
      </w:r>
    </w:p>
    <w:p w:rsidR="003023B8" w:rsidRPr="00E82071" w:rsidRDefault="003023B8" w:rsidP="003023B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40"/>
          <w:szCs w:val="36"/>
        </w:rPr>
      </w:pPr>
      <w:r w:rsidRPr="00E82071">
        <w:rPr>
          <w:rFonts w:ascii="Times New Roman" w:hAnsi="Times New Roman"/>
          <w:color w:val="000000"/>
          <w:sz w:val="40"/>
          <w:szCs w:val="36"/>
        </w:rPr>
        <w:t>с 1 января 2022 г.</w:t>
      </w:r>
    </w:p>
    <w:p w:rsidR="003023B8" w:rsidRPr="00E82071" w:rsidRDefault="003023B8" w:rsidP="003023B8">
      <w:pPr>
        <w:pStyle w:val="a4"/>
        <w:rPr>
          <w:rStyle w:val="a5"/>
          <w:rFonts w:ascii="Times New Roman" w:hAnsi="Times New Roman"/>
          <w:sz w:val="28"/>
          <w:szCs w:val="24"/>
        </w:rPr>
      </w:pPr>
    </w:p>
    <w:p w:rsidR="003023B8" w:rsidRPr="00E82071" w:rsidRDefault="003023B8" w:rsidP="003023B8">
      <w:pPr>
        <w:pStyle w:val="a4"/>
        <w:jc w:val="both"/>
        <w:rPr>
          <w:rFonts w:ascii="Times New Roman" w:hAnsi="Times New Roman"/>
          <w:b/>
          <w:sz w:val="28"/>
          <w:szCs w:val="24"/>
        </w:rPr>
      </w:pPr>
      <w:r w:rsidRPr="00E82071">
        <w:rPr>
          <w:rFonts w:ascii="Times New Roman" w:hAnsi="Times New Roman"/>
          <w:b/>
          <w:sz w:val="28"/>
          <w:szCs w:val="24"/>
        </w:rPr>
        <w:t>Семьи с детьми</w:t>
      </w:r>
    </w:p>
    <w:p w:rsidR="003023B8" w:rsidRPr="00E82071" w:rsidRDefault="003023B8" w:rsidP="003023B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Единовременное пособие по беременности и родам</w:t>
      </w:r>
    </w:p>
    <w:p w:rsidR="003023B8" w:rsidRPr="00E82071" w:rsidRDefault="003023B8" w:rsidP="003023B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Единовременное пособие при рождении ребенка</w:t>
      </w:r>
    </w:p>
    <w:p w:rsidR="003023B8" w:rsidRPr="00E82071" w:rsidRDefault="003023B8" w:rsidP="003023B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Единовременное пособие при усыновлении ребенка</w:t>
      </w:r>
    </w:p>
    <w:p w:rsidR="003023B8" w:rsidRPr="00E82071" w:rsidRDefault="003023B8" w:rsidP="003023B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Ежемесячное пособие по уходу за ребенком до 1,5 лет</w:t>
      </w:r>
    </w:p>
    <w:p w:rsidR="003023B8" w:rsidRPr="00E82071" w:rsidRDefault="003023B8" w:rsidP="003023B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Единовременное пособие беременной жене военнослужащего по призыву</w:t>
      </w:r>
    </w:p>
    <w:p w:rsidR="003023B8" w:rsidRPr="00E82071" w:rsidRDefault="003023B8" w:rsidP="003023B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Ежемесячное пособие на ребенка военнослужащего по призыву</w:t>
      </w:r>
    </w:p>
    <w:p w:rsidR="003023B8" w:rsidRPr="00E82071" w:rsidRDefault="003023B8" w:rsidP="003023B8">
      <w:pPr>
        <w:pStyle w:val="a4"/>
        <w:ind w:left="720"/>
        <w:jc w:val="both"/>
        <w:rPr>
          <w:rFonts w:ascii="Times New Roman" w:hAnsi="Times New Roman"/>
          <w:sz w:val="28"/>
          <w:szCs w:val="24"/>
        </w:rPr>
      </w:pPr>
    </w:p>
    <w:p w:rsidR="003023B8" w:rsidRPr="00E82071" w:rsidRDefault="003023B8" w:rsidP="003023B8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b/>
          <w:sz w:val="28"/>
          <w:szCs w:val="24"/>
        </w:rPr>
        <w:t>Военные и их семьи</w:t>
      </w:r>
    </w:p>
    <w:p w:rsidR="003023B8" w:rsidRPr="00E82071" w:rsidRDefault="003023B8" w:rsidP="003023B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Компенсация коммунальных платежей</w:t>
      </w:r>
    </w:p>
    <w:p w:rsidR="003023B8" w:rsidRPr="00E82071" w:rsidRDefault="003023B8" w:rsidP="003023B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Единовременная компенсация на ремонт дома</w:t>
      </w:r>
    </w:p>
    <w:p w:rsidR="003023B8" w:rsidRPr="00E82071" w:rsidRDefault="003023B8" w:rsidP="003023B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Ежегодная выплата на летний оздоровительный отдых ребенка</w:t>
      </w:r>
    </w:p>
    <w:p w:rsidR="003023B8" w:rsidRPr="00E82071" w:rsidRDefault="003023B8" w:rsidP="003023B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Ежемесячное пособие на ребенка</w:t>
      </w:r>
    </w:p>
    <w:p w:rsidR="003023B8" w:rsidRPr="00E82071" w:rsidRDefault="003023B8" w:rsidP="003023B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Ежемесячная компенсация инвалидам по военной травме</w:t>
      </w:r>
      <w:r w:rsidRPr="00E82071">
        <w:rPr>
          <w:rFonts w:ascii="Times New Roman" w:hAnsi="Times New Roman"/>
          <w:sz w:val="28"/>
          <w:szCs w:val="24"/>
        </w:rPr>
        <w:br/>
      </w:r>
    </w:p>
    <w:p w:rsidR="003023B8" w:rsidRPr="00E82071" w:rsidRDefault="003023B8" w:rsidP="003023B8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br/>
      </w:r>
      <w:r w:rsidRPr="00E82071">
        <w:rPr>
          <w:rFonts w:ascii="Times New Roman" w:hAnsi="Times New Roman"/>
          <w:b/>
          <w:sz w:val="28"/>
          <w:szCs w:val="24"/>
        </w:rPr>
        <w:t>Граждане, подвергшиеся воздействию радиации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Компенсации пострадавшим вследствие аварии на Чернобыльской АЭС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Ежемесячная компенсация за проживание или работу в зонах радиоактивного загрязнения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Ежегодное вознаграждение за работу в зонах радиоактивного загрязнения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Ежемесячная компенсация в возмещение вреда здоровью инвалидам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 xml:space="preserve">Ежемесячная компенсация в возмещение вреда здоровью </w:t>
      </w:r>
      <w:proofErr w:type="gramStart"/>
      <w:r w:rsidRPr="00E82071">
        <w:rPr>
          <w:rFonts w:ascii="Times New Roman" w:hAnsi="Times New Roman"/>
          <w:sz w:val="28"/>
          <w:szCs w:val="24"/>
        </w:rPr>
        <w:t>нетрудоспособным</w:t>
      </w:r>
      <w:proofErr w:type="gramEnd"/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Единовременная выплата к дополнительному отпуску и компенсация оздоровительных процедур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Ежемесячное пособие по безработице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Сохранение среднего заработка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Ежемесячное пособие на детей до 3 лет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Ежемесячная компенсация расходов на продукты питания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Ежемесячная компенсация на питание детей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Ежемесячная компенсация на молочное питание детей до 3 лет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lastRenderedPageBreak/>
        <w:t>Единовременная выплата и компенсация расходов при переселении из радиоактивн</w:t>
      </w:r>
      <w:bookmarkStart w:id="0" w:name="_GoBack"/>
      <w:bookmarkEnd w:id="0"/>
      <w:r w:rsidRPr="00E82071">
        <w:rPr>
          <w:rFonts w:ascii="Times New Roman" w:hAnsi="Times New Roman"/>
          <w:sz w:val="28"/>
          <w:szCs w:val="24"/>
        </w:rPr>
        <w:t>ых зон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Единовременная компенсация утраченного имущества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Ежемесячная компенсация по потере кормильца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Пособие на погребение</w:t>
      </w:r>
    </w:p>
    <w:p w:rsidR="003023B8" w:rsidRPr="00E82071" w:rsidRDefault="003023B8" w:rsidP="003023B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Единовременная выплата по потере кормильца</w:t>
      </w:r>
      <w:r w:rsidRPr="00E82071">
        <w:rPr>
          <w:rFonts w:ascii="Times New Roman" w:hAnsi="Times New Roman"/>
          <w:sz w:val="28"/>
          <w:szCs w:val="24"/>
        </w:rPr>
        <w:br/>
      </w:r>
      <w:r w:rsidRPr="00E82071">
        <w:rPr>
          <w:rFonts w:ascii="Times New Roman" w:hAnsi="Times New Roman"/>
          <w:sz w:val="28"/>
          <w:szCs w:val="24"/>
        </w:rPr>
        <w:br/>
      </w:r>
    </w:p>
    <w:p w:rsidR="003023B8" w:rsidRPr="00E82071" w:rsidRDefault="003023B8" w:rsidP="003023B8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b/>
          <w:sz w:val="28"/>
          <w:szCs w:val="24"/>
        </w:rPr>
        <w:t xml:space="preserve">Реабилитированным жертвам политических репрессий: </w:t>
      </w:r>
    </w:p>
    <w:p w:rsidR="003023B8" w:rsidRPr="00E82071" w:rsidRDefault="003023B8" w:rsidP="003023B8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Денежная компенсация реабилитированным жертвам политических репрессий СССР за время, проведенное в местах лишения свободы или психиатрических учреждениях, а также компенсация конфискованного имущества.</w:t>
      </w:r>
      <w:r w:rsidRPr="00E82071">
        <w:rPr>
          <w:rFonts w:ascii="Times New Roman" w:hAnsi="Times New Roman"/>
          <w:sz w:val="28"/>
          <w:szCs w:val="24"/>
        </w:rPr>
        <w:br/>
      </w:r>
    </w:p>
    <w:p w:rsidR="003023B8" w:rsidRPr="00E82071" w:rsidRDefault="003023B8" w:rsidP="003023B8">
      <w:pPr>
        <w:pStyle w:val="a4"/>
        <w:jc w:val="both"/>
        <w:rPr>
          <w:rFonts w:ascii="Times New Roman" w:hAnsi="Times New Roman"/>
          <w:b/>
          <w:sz w:val="28"/>
          <w:szCs w:val="24"/>
        </w:rPr>
      </w:pPr>
      <w:r w:rsidRPr="00E82071">
        <w:rPr>
          <w:rFonts w:ascii="Times New Roman" w:hAnsi="Times New Roman"/>
          <w:b/>
          <w:sz w:val="28"/>
          <w:szCs w:val="24"/>
        </w:rPr>
        <w:t>Инвалидам, имеющим транспорт</w:t>
      </w:r>
    </w:p>
    <w:p w:rsidR="003023B8" w:rsidRPr="00E82071" w:rsidRDefault="003023B8" w:rsidP="003023B8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4"/>
        </w:rPr>
      </w:pPr>
      <w:r w:rsidRPr="00E82071">
        <w:rPr>
          <w:rFonts w:ascii="Times New Roman" w:hAnsi="Times New Roman"/>
          <w:sz w:val="28"/>
          <w:szCs w:val="24"/>
        </w:rPr>
        <w:t>Компенсация ОСАГО</w:t>
      </w:r>
    </w:p>
    <w:p w:rsidR="003023B8" w:rsidRPr="00E82071" w:rsidRDefault="003023B8" w:rsidP="003023B8">
      <w:pPr>
        <w:pStyle w:val="a4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D66C53" w:rsidRPr="00E82071" w:rsidRDefault="00D66C53" w:rsidP="003023B8">
      <w:pPr>
        <w:rPr>
          <w:sz w:val="24"/>
        </w:rPr>
      </w:pPr>
    </w:p>
    <w:sectPr w:rsidR="00D66C53" w:rsidRPr="00E82071" w:rsidSect="00D8651B">
      <w:footerReference w:type="default" r:id="rId6"/>
      <w:pgSz w:w="11906" w:h="16838" w:code="9"/>
      <w:pgMar w:top="1276" w:right="1701" w:bottom="170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B6B" w:rsidRPr="00037B6B" w:rsidRDefault="00E82071" w:rsidP="00037B6B">
    <w:pPr>
      <w:pStyle w:val="a6"/>
      <w:spacing w:before="600" w:after="600"/>
      <w:jc w:val="center"/>
      <w:rPr>
        <w:rStyle w:val="a8"/>
        <w:rFonts w:ascii="Times New Roman" w:hAnsi="Times New Roman"/>
        <w:noProof/>
        <w:sz w:val="20"/>
      </w:rPr>
    </w:pPr>
    <w:r w:rsidRPr="00037B6B">
      <w:rPr>
        <w:rStyle w:val="a8"/>
        <w:rFonts w:ascii="Times New Roman" w:hAnsi="Times New Roman"/>
        <w:noProof/>
        <w:sz w:val="20"/>
      </w:rPr>
      <w:fldChar w:fldCharType="begin"/>
    </w:r>
    <w:r w:rsidRPr="00037B6B">
      <w:rPr>
        <w:rStyle w:val="a8"/>
        <w:rFonts w:ascii="Times New Roman" w:hAnsi="Times New Roman"/>
        <w:noProof/>
        <w:sz w:val="20"/>
      </w:rPr>
      <w:instrText xml:space="preserve"> PAGE </w:instrText>
    </w:r>
    <w:r w:rsidRPr="00037B6B">
      <w:rPr>
        <w:rStyle w:val="a8"/>
        <w:rFonts w:ascii="Times New Roman" w:hAnsi="Times New Roman"/>
        <w:noProof/>
        <w:sz w:val="20"/>
      </w:rPr>
      <w:fldChar w:fldCharType="separate"/>
    </w:r>
    <w:r>
      <w:rPr>
        <w:rStyle w:val="a8"/>
        <w:rFonts w:ascii="Times New Roman" w:hAnsi="Times New Roman"/>
        <w:noProof/>
        <w:sz w:val="20"/>
      </w:rPr>
      <w:t>2</w:t>
    </w:r>
    <w:r w:rsidRPr="00037B6B">
      <w:rPr>
        <w:rStyle w:val="a8"/>
        <w:rFonts w:ascii="Times New Roman" w:hAnsi="Times New Roman"/>
        <w:noProof/>
        <w:sz w:val="20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7DAA"/>
    <w:multiLevelType w:val="hybridMultilevel"/>
    <w:tmpl w:val="7370F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4298C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82B73"/>
    <w:multiLevelType w:val="hybridMultilevel"/>
    <w:tmpl w:val="460C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26562"/>
    <w:multiLevelType w:val="hybridMultilevel"/>
    <w:tmpl w:val="7B329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A6"/>
    <w:rsid w:val="002E13A6"/>
    <w:rsid w:val="003023B8"/>
    <w:rsid w:val="005908A6"/>
    <w:rsid w:val="006353F5"/>
    <w:rsid w:val="008141BB"/>
    <w:rsid w:val="00AD1DC5"/>
    <w:rsid w:val="00C754B3"/>
    <w:rsid w:val="00D66C53"/>
    <w:rsid w:val="00E82071"/>
    <w:rsid w:val="00F3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D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D1DC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AD1DC5"/>
    <w:rPr>
      <w:b/>
      <w:bCs/>
    </w:rPr>
  </w:style>
  <w:style w:type="paragraph" w:styleId="a6">
    <w:name w:val="footer"/>
    <w:basedOn w:val="a"/>
    <w:link w:val="a7"/>
    <w:uiPriority w:val="99"/>
    <w:unhideWhenUsed/>
    <w:rsid w:val="00302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3B8"/>
    <w:rPr>
      <w:rFonts w:ascii="Calibri" w:eastAsia="Calibri" w:hAnsi="Calibri" w:cs="Times New Roman"/>
    </w:rPr>
  </w:style>
  <w:style w:type="character" w:styleId="a8">
    <w:name w:val="page number"/>
    <w:basedOn w:val="a0"/>
    <w:uiPriority w:val="99"/>
    <w:semiHidden/>
    <w:unhideWhenUsed/>
    <w:rsid w:val="00302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D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D1DC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AD1DC5"/>
    <w:rPr>
      <w:b/>
      <w:bCs/>
    </w:rPr>
  </w:style>
  <w:style w:type="paragraph" w:styleId="a6">
    <w:name w:val="footer"/>
    <w:basedOn w:val="a"/>
    <w:link w:val="a7"/>
    <w:uiPriority w:val="99"/>
    <w:unhideWhenUsed/>
    <w:rsid w:val="00302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3B8"/>
    <w:rPr>
      <w:rFonts w:ascii="Calibri" w:eastAsia="Calibri" w:hAnsi="Calibri" w:cs="Times New Roman"/>
    </w:rPr>
  </w:style>
  <w:style w:type="character" w:styleId="a8">
    <w:name w:val="page number"/>
    <w:basedOn w:val="a0"/>
    <w:uiPriority w:val="99"/>
    <w:semiHidden/>
    <w:unhideWhenUsed/>
    <w:rsid w:val="00302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Курбак</dc:creator>
  <cp:lastModifiedBy>Курбак </cp:lastModifiedBy>
  <cp:revision>2</cp:revision>
  <dcterms:created xsi:type="dcterms:W3CDTF">2021-12-29T15:26:00Z</dcterms:created>
  <dcterms:modified xsi:type="dcterms:W3CDTF">2021-12-29T15:26:00Z</dcterms:modified>
</cp:coreProperties>
</file>