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B9F" w:rsidRDefault="00514B9F" w:rsidP="00514B9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Пенсионный фонд поможет «Поисковому движению России» в увековечении памяти героев Великой Отечественной войны</w:t>
      </w:r>
    </w:p>
    <w:p w:rsidR="00514B9F" w:rsidRDefault="00514B9F" w:rsidP="00514B9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20.07.2022</w:t>
      </w:r>
    </w:p>
    <w:p w:rsidR="00514B9F" w:rsidRDefault="00514B9F" w:rsidP="00514B9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Пенсионный фонд заключил соглашение с общественной организацией «Поисковое движение России», чтобы оказывать содействие в установлении судеб солдат и офицеров, погибших, умерших от ран и пропавших без вести в годы Великой Отечественной войны. Совместные проекты будут направлены на увековечение памяти героев войны и укрепление национального и патриотического духа народов России.</w:t>
      </w:r>
    </w:p>
    <w:p w:rsidR="00514B9F" w:rsidRDefault="00514B9F" w:rsidP="00514B9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Помимо основных задач по назначению пенсий и социальных выплат гражданам, специалисты фонда будут оказывать содействие активистам «Поискового движения России» в установлении дел, в которых содержится информация об участниках ВОВ, их детях, вдовах и матерях, чтобы помогать родственникам узнать о судьбе своих близких. Кроме того, совместными усилиями будут организованы общие просветительские проекты и информационно-разъяснительная работа.</w:t>
      </w:r>
    </w:p>
    <w:p w:rsidR="00514B9F" w:rsidRDefault="00514B9F" w:rsidP="00514B9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 словам заместителя председателя Правления ПФР Евгения Писаревского, такое взаимодействие особенно важно для Пенсионного фонда, поскольку архивные документы, имеющиеся у ПФР, помогут дополнить историю нашей страны. «Сотрудничество поможет сохранять нашу историю и передавать её будущим поколениям», – отметил Евгений Писаревский.</w:t>
      </w:r>
    </w:p>
    <w:p w:rsidR="00115F24" w:rsidRDefault="00514B9F" w:rsidP="00514B9F">
      <w:r>
        <w:rPr>
          <w:rFonts w:ascii="Tms Rmn" w:hAnsi="Tms Rmn" w:cs="Tms Rmn"/>
          <w:color w:val="000000"/>
          <w:sz w:val="24"/>
          <w:szCs w:val="24"/>
        </w:rPr>
        <w:t>«Поисковое движение России» уделяет приоритетное внимание работе по поиску, установлению имён и захоронению советских солдат. Пенсионный фонд, в свою очередь, имеет множество архивных данных, которые помогут в установлении судеб участников Великой Отечественной войны. «Речь идёт о поиске и сохранении документов, которые связаны с ветеранами ВОВ и историей их подвигов. В пенсионных делах хранится уникальная информация, которая поможет нам узнать судьбы множества героев», – отметила ответственный секретарь «Поискового движения России» Елена Цунаева.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14B9F"/>
    <w:rsid w:val="00115F24"/>
    <w:rsid w:val="00514B9F"/>
    <w:rsid w:val="00640D2F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2022-07-20T11:37:00Z</dcterms:created>
  <dcterms:modified xsi:type="dcterms:W3CDTF">2022-07-20T11:37:00Z</dcterms:modified>
</cp:coreProperties>
</file>