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C53" w:rsidRDefault="00AA76EF" w:rsidP="00044C53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-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8"/>
          <w:kern w:val="36"/>
          <w:sz w:val="28"/>
          <w:szCs w:val="28"/>
          <w:lang w:eastAsia="ru-RU"/>
        </w:rPr>
        <w:t>Отделение СФР по Санкт-Петербургу и Ленинградской области прои</w:t>
      </w:r>
      <w:r w:rsidR="00044C53" w:rsidRPr="00044C53">
        <w:rPr>
          <w:rFonts w:ascii="Times New Roman" w:eastAsia="Times New Roman" w:hAnsi="Times New Roman" w:cs="Times New Roman"/>
          <w:b/>
          <w:bCs/>
          <w:spacing w:val="-8"/>
          <w:kern w:val="36"/>
          <w:sz w:val="28"/>
          <w:szCs w:val="28"/>
          <w:lang w:eastAsia="ru-RU"/>
        </w:rPr>
        <w:t xml:space="preserve">нформирует </w:t>
      </w:r>
      <w:proofErr w:type="spellStart"/>
      <w:r w:rsidR="00044C53" w:rsidRPr="00044C53">
        <w:rPr>
          <w:rFonts w:ascii="Times New Roman" w:eastAsia="Times New Roman" w:hAnsi="Times New Roman" w:cs="Times New Roman"/>
          <w:b/>
          <w:bCs/>
          <w:spacing w:val="-8"/>
          <w:kern w:val="36"/>
          <w:sz w:val="28"/>
          <w:szCs w:val="28"/>
          <w:lang w:eastAsia="ru-RU"/>
        </w:rPr>
        <w:t>самозанятых</w:t>
      </w:r>
      <w:proofErr w:type="spellEnd"/>
      <w:r w:rsidR="00044C53" w:rsidRPr="00044C53">
        <w:rPr>
          <w:rFonts w:ascii="Times New Roman" w:eastAsia="Times New Roman" w:hAnsi="Times New Roman" w:cs="Times New Roman"/>
          <w:b/>
          <w:bCs/>
          <w:spacing w:val="-8"/>
          <w:kern w:val="36"/>
          <w:sz w:val="28"/>
          <w:szCs w:val="28"/>
          <w:lang w:eastAsia="ru-RU"/>
        </w:rPr>
        <w:t xml:space="preserve"> о формировании пенсионных прав</w:t>
      </w:r>
    </w:p>
    <w:p w:rsidR="00AA76EF" w:rsidRPr="00044C53" w:rsidRDefault="00AA76EF" w:rsidP="00044C53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-8"/>
          <w:kern w:val="36"/>
          <w:sz w:val="28"/>
          <w:szCs w:val="28"/>
          <w:lang w:eastAsia="ru-RU"/>
        </w:rPr>
      </w:pPr>
    </w:p>
    <w:p w:rsidR="00044C53" w:rsidRDefault="00044C53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Работающие на себя </w:t>
      </w:r>
      <w:r w:rsidR="00AA76E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жители города и области</w:t>
      </w:r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которые применяют налог на профессиональный доход, осенью получат уведомления фонда о возможности формировать пенсию за счет добровольных взносов. Сообщения будут поступать в личный кабинет на портале </w:t>
      </w:r>
      <w:proofErr w:type="spellStart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госуслуг</w:t>
      </w:r>
      <w:proofErr w:type="spellEnd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 предусматривать два вида информирования.</w:t>
      </w:r>
    </w:p>
    <w:p w:rsidR="00AA76EF" w:rsidRPr="00044C53" w:rsidRDefault="00AA76EF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44C53" w:rsidRDefault="00044C53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Первое расскажет о том, как добровольно вступить в правоотношения по обязательному пенсионному страхованию для формирования пенсионных прав. Соответствующее уведомление получат все </w:t>
      </w:r>
      <w:proofErr w:type="spellStart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самозанятые</w:t>
      </w:r>
      <w:proofErr w:type="spellEnd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 которые еще не зарегистрированы в качестве плательщиков добровольных взносов. Второй вид сообщения будет предназначен для тех, кто уже вступил в добровольные правоотношения, но пока не перечислил взносы для формирования пенсии. Они получат напоминание об уплате средств.</w:t>
      </w:r>
    </w:p>
    <w:p w:rsidR="00AA76EF" w:rsidRPr="00044C53" w:rsidRDefault="00AA76EF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44C53" w:rsidRDefault="00044C53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Напомним, что для того, чтобы обеспечить будущую пенсию, работающим на себя россиянам нужно уплачивать страховые взносы в Социальный фонд России.</w:t>
      </w:r>
    </w:p>
    <w:p w:rsidR="00AA76EF" w:rsidRPr="00044C53" w:rsidRDefault="00AA76EF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44C53" w:rsidRDefault="00044C53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Информирование пройдет в несколько этапов. На первом этапе уведомления получат </w:t>
      </w:r>
      <w:proofErr w:type="spellStart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самозанятые</w:t>
      </w:r>
      <w:proofErr w:type="spellEnd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предпенсионного</w:t>
      </w:r>
      <w:proofErr w:type="spellEnd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возраста, то есть те, кому до выхода на пенсию осталось 5 лет и меньше. Далее Социальный фонд направит сообщения тем, у кого пенсионный возраст наступает через 6 –10 лет. На третьем этапе уведомления получат люди, выходящие на пенсию через 11 – 15 лет. Кроме этого </w:t>
      </w:r>
      <w:proofErr w:type="spellStart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самозанятые</w:t>
      </w:r>
      <w:proofErr w:type="spellEnd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граждане, как и все застрахованные россияне, раз в 3 года на портале </w:t>
      </w:r>
      <w:proofErr w:type="spellStart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госуслуг</w:t>
      </w:r>
      <w:proofErr w:type="spellEnd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получают уведомления о предполагаемом размере будущей страховой пенсии по старости при достижении возраста 45 (мужчины) и 40 лет (женщины).</w:t>
      </w:r>
    </w:p>
    <w:p w:rsidR="00AA76EF" w:rsidRPr="00044C53" w:rsidRDefault="00AA76EF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A76EF" w:rsidRDefault="00044C53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Отметим, что льготный налоговый режим на профессиональный доход не предполагает обязательной уплаты страховых взносов на пенсионное обеспечение. Поэтому периоды деятельности в качестве </w:t>
      </w:r>
      <w:proofErr w:type="spellStart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самозанятого</w:t>
      </w:r>
      <w:proofErr w:type="spellEnd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не учитываются при оформлении страховой пенсии по старости. Чтобы их учесть </w:t>
      </w:r>
      <w:proofErr w:type="spellStart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самозанятые</w:t>
      </w:r>
      <w:proofErr w:type="spellEnd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могут уплачивать добровольные страховые взносы.</w:t>
      </w:r>
    </w:p>
    <w:p w:rsidR="00AA76EF" w:rsidRDefault="00AA76EF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44C53" w:rsidRDefault="00044C53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Согласно правилам обязательного пенсионного страхования, если человек работает по трудовому договору, взносы за него платит работодатель. Благодаря этому у работника появляется стаж и пенсионные коэффициенты, необходимые для получения страховой </w:t>
      </w:r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>пенсии. Люди, оформившие статус индивидуального предпринимателя, самостоятельно платят за себя обязательные взносы на пенсионное страхование. В таком формате работают все предприниматели, кроме применяющих налог на профессиональный доход. Они не обязаны перечислять страховые взносы, из-за чего не формируют право на страховую пенсию по старости. Единственный способ для таких предпринимателей обеспечить себе пенсию – это платить взносы в добровольном порядке.</w:t>
      </w:r>
    </w:p>
    <w:p w:rsidR="00AA76EF" w:rsidRPr="00044C53" w:rsidRDefault="00AA76EF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44C53" w:rsidRDefault="00AA76EF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A76E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настоящее время на учете в Отделении Социального фонда России по Петербурга и области стоит 1,2 миллиона жителей региона, которые добровольно вступили в правоотношения по обязательному пенсионному страхованию. </w:t>
      </w:r>
      <w:r w:rsidR="00044C53"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Вступить в добровольные правоотношения для уплаты страховых взносов можно, подав соответствующее заявление в Социальный фонд России одним из способов:</w:t>
      </w:r>
      <w:bookmarkStart w:id="0" w:name="_GoBack"/>
      <w:bookmarkEnd w:id="0"/>
    </w:p>
    <w:p w:rsidR="00AA76EF" w:rsidRPr="00044C53" w:rsidRDefault="00AA76EF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44C53" w:rsidRPr="00044C53" w:rsidRDefault="00044C53" w:rsidP="00044C5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 </w:t>
      </w:r>
      <w:hyperlink r:id="rId5" w:tgtFrame="_blank" w:history="1">
        <w:r w:rsidRPr="00044C53">
          <w:rPr>
            <w:rFonts w:ascii="Times New Roman" w:eastAsia="Times New Roman" w:hAnsi="Times New Roman" w:cs="Times New Roman"/>
            <w:color w:val="212121"/>
            <w:sz w:val="24"/>
            <w:szCs w:val="24"/>
            <w:lang w:eastAsia="ru-RU"/>
          </w:rPr>
          <w:t>территориальный орган СФР</w:t>
        </w:r>
      </w:hyperlink>
      <w:r w:rsidRPr="00044C53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месту жительства);</w:t>
      </w:r>
    </w:p>
    <w:p w:rsidR="00044C53" w:rsidRPr="00044C53" w:rsidRDefault="00044C53" w:rsidP="00044C5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услуг почтовой связи;</w:t>
      </w:r>
    </w:p>
    <w:p w:rsidR="00044C53" w:rsidRPr="00044C53" w:rsidRDefault="00044C53" w:rsidP="00044C5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СФР или </w:t>
      </w:r>
      <w:hyperlink r:id="rId6" w:tgtFrame="_blank" w:history="1">
        <w:r w:rsidRPr="00044C53">
          <w:rPr>
            <w:rFonts w:ascii="Times New Roman" w:eastAsia="Times New Roman" w:hAnsi="Times New Roman" w:cs="Times New Roman"/>
            <w:color w:val="212121"/>
            <w:sz w:val="24"/>
            <w:szCs w:val="24"/>
            <w:lang w:eastAsia="ru-RU"/>
          </w:rPr>
          <w:t>через ЕПГУ</w:t>
        </w:r>
      </w:hyperlink>
      <w:r w:rsidRPr="00044C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4C53" w:rsidRDefault="00044C53" w:rsidP="00044C5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мобильное приложение «</w:t>
      </w:r>
      <w:hyperlink r:id="rId7" w:tgtFrame="_blank" w:history="1">
        <w:r w:rsidRPr="00044C53">
          <w:rPr>
            <w:rFonts w:ascii="Times New Roman" w:eastAsia="Times New Roman" w:hAnsi="Times New Roman" w:cs="Times New Roman"/>
            <w:color w:val="212121"/>
            <w:sz w:val="24"/>
            <w:szCs w:val="24"/>
            <w:lang w:eastAsia="ru-RU"/>
          </w:rPr>
          <w:t>Мой налог</w:t>
        </w:r>
      </w:hyperlink>
      <w:r w:rsidRPr="00044C5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A76EF" w:rsidRPr="00044C53" w:rsidRDefault="00AA76EF" w:rsidP="00AA76EF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C53" w:rsidRDefault="00044C53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Добровольные платежи перечисляются через банк. Реквизиты для уплаты можно получить в территориальных отделениях фонда, сформировать самостоятельно с помощью электронного сервиса </w:t>
      </w:r>
      <w:proofErr w:type="spellStart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Соцфонда</w:t>
      </w:r>
      <w:proofErr w:type="spellEnd"/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или произвести уплату страховых взносов посредством мобильного приложения «Мой налог».</w:t>
      </w:r>
    </w:p>
    <w:p w:rsidR="00AA76EF" w:rsidRPr="00044C53" w:rsidRDefault="00AA76EF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44C53" w:rsidRPr="00044C53" w:rsidRDefault="00044C53" w:rsidP="00044C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44C5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Следует учитывать, что люди, не сумевшие заработать требуемый стаж и пенсионный коэффициент, теряют право на страховую пенсию по старости. Им назначается социальная пенсия на 5 лет позже пенсионного возраста и в размере, не превышающем прожиточный минимум.</w:t>
      </w:r>
    </w:p>
    <w:p w:rsidR="006564E8" w:rsidRDefault="006564E8" w:rsidP="00044C53">
      <w:pPr>
        <w:spacing w:after="0" w:line="360" w:lineRule="auto"/>
        <w:ind w:firstLine="709"/>
        <w:jc w:val="both"/>
      </w:pPr>
    </w:p>
    <w:sectPr w:rsidR="00656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90EC8"/>
    <w:multiLevelType w:val="multilevel"/>
    <w:tmpl w:val="7700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71"/>
    <w:rsid w:val="00044C53"/>
    <w:rsid w:val="0040105F"/>
    <w:rsid w:val="006564E8"/>
    <w:rsid w:val="00AA76EF"/>
    <w:rsid w:val="00F5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E8082-F4DD-4E64-8AB5-E7D509F0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4C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C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4C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1047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1197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868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1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pd.nalog.ru/ap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10423/1/form?_=1705327727899&amp;_=1724396881475" TargetMode="External"/><Relationship Id="rId5" Type="http://schemas.openxmlformats.org/officeDocument/2006/relationships/hyperlink" Target="https://sfr.gov.ru/grazhdanam/social_fond/~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Дарья Дмитриевна</dc:creator>
  <cp:keywords/>
  <dc:description/>
  <cp:lastModifiedBy>Пашкевич Дарья Дмитриевна</cp:lastModifiedBy>
  <cp:revision>4</cp:revision>
  <dcterms:created xsi:type="dcterms:W3CDTF">2024-08-27T14:28:00Z</dcterms:created>
  <dcterms:modified xsi:type="dcterms:W3CDTF">2024-08-27T14:34:00Z</dcterms:modified>
</cp:coreProperties>
</file>